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8BDDF" w14:textId="77777777" w:rsidR="00ED7150" w:rsidRPr="004464C7" w:rsidRDefault="00400BE6">
      <w:pPr>
        <w:rPr>
          <w:rFonts w:ascii="Times New Roman" w:hAnsi="Times New Roman" w:cs="Times New Roman"/>
          <w:b/>
          <w:sz w:val="28"/>
          <w:szCs w:val="28"/>
        </w:rPr>
      </w:pPr>
      <w:r w:rsidRPr="004464C7">
        <w:rPr>
          <w:rFonts w:ascii="Times New Roman" w:hAnsi="Times New Roman" w:cs="Times New Roman"/>
          <w:b/>
          <w:sz w:val="28"/>
          <w:szCs w:val="28"/>
        </w:rPr>
        <w:t xml:space="preserve">Контрольное мероприятие </w:t>
      </w:r>
      <w:r w:rsidR="007922CC" w:rsidRPr="004464C7">
        <w:rPr>
          <w:rFonts w:ascii="Times New Roman" w:hAnsi="Times New Roman" w:cs="Times New Roman"/>
          <w:b/>
          <w:sz w:val="28"/>
          <w:szCs w:val="28"/>
        </w:rPr>
        <w:t>1</w:t>
      </w:r>
      <w:r w:rsidRPr="004464C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922CC" w:rsidRPr="004464C7">
        <w:rPr>
          <w:rFonts w:ascii="Times New Roman" w:hAnsi="Times New Roman" w:cs="Times New Roman"/>
          <w:b/>
          <w:sz w:val="28"/>
          <w:szCs w:val="28"/>
        </w:rPr>
        <w:t>Текущий контроль</w:t>
      </w:r>
      <w:r w:rsidRPr="004464C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922CC" w:rsidRPr="004464C7">
        <w:rPr>
          <w:rFonts w:ascii="Times New Roman" w:hAnsi="Times New Roman" w:cs="Times New Roman"/>
          <w:b/>
          <w:sz w:val="28"/>
          <w:szCs w:val="28"/>
        </w:rPr>
        <w:t>Доклад</w:t>
      </w:r>
      <w:r w:rsidRPr="004464C7">
        <w:rPr>
          <w:rFonts w:ascii="Times New Roman" w:hAnsi="Times New Roman" w:cs="Times New Roman"/>
          <w:b/>
          <w:sz w:val="28"/>
          <w:szCs w:val="28"/>
        </w:rPr>
        <w:t>.</w:t>
      </w:r>
    </w:p>
    <w:p w14:paraId="5A18FF88" w14:textId="77777777" w:rsidR="007922CC" w:rsidRPr="004464C7" w:rsidRDefault="007922CC">
      <w:pPr>
        <w:rPr>
          <w:rFonts w:ascii="Times New Roman" w:hAnsi="Times New Roman" w:cs="Times New Roman"/>
          <w:b/>
          <w:sz w:val="28"/>
          <w:szCs w:val="28"/>
        </w:rPr>
      </w:pPr>
    </w:p>
    <w:p w14:paraId="0C0FF75A" w14:textId="77777777" w:rsidR="007922CC" w:rsidRPr="004464C7" w:rsidRDefault="007922CC">
      <w:pPr>
        <w:rPr>
          <w:rFonts w:ascii="Times New Roman" w:hAnsi="Times New Roman" w:cs="Times New Roman"/>
          <w:sz w:val="28"/>
          <w:szCs w:val="28"/>
        </w:rPr>
      </w:pPr>
      <w:r w:rsidRPr="004464C7">
        <w:rPr>
          <w:rFonts w:ascii="Times New Roman" w:hAnsi="Times New Roman" w:cs="Times New Roman"/>
          <w:sz w:val="28"/>
          <w:szCs w:val="28"/>
        </w:rPr>
        <w:t>Примерные темы докладов</w:t>
      </w:r>
    </w:p>
    <w:p w14:paraId="5B90DD3C" w14:textId="77777777" w:rsidR="007922CC" w:rsidRPr="004464C7" w:rsidRDefault="007922CC" w:rsidP="007922CC">
      <w:pPr>
        <w:rPr>
          <w:rFonts w:ascii="Times New Roman" w:hAnsi="Times New Roman" w:cs="Times New Roman"/>
          <w:sz w:val="28"/>
          <w:szCs w:val="28"/>
        </w:rPr>
      </w:pPr>
      <w:r w:rsidRPr="004464C7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464C7">
        <w:rPr>
          <w:rFonts w:ascii="Times New Roman" w:hAnsi="Times New Roman" w:cs="Times New Roman"/>
          <w:sz w:val="28"/>
          <w:szCs w:val="28"/>
        </w:rPr>
        <w:t>Конормы</w:t>
      </w:r>
      <w:proofErr w:type="spellEnd"/>
      <w:r w:rsidRPr="004464C7">
        <w:rPr>
          <w:rFonts w:ascii="Times New Roman" w:hAnsi="Times New Roman" w:cs="Times New Roman"/>
          <w:sz w:val="28"/>
          <w:szCs w:val="28"/>
        </w:rPr>
        <w:t xml:space="preserve"> и нормы</w:t>
      </w:r>
    </w:p>
    <w:p w14:paraId="5F8420B6" w14:textId="77777777" w:rsidR="007922CC" w:rsidRPr="004464C7" w:rsidRDefault="007922CC" w:rsidP="007922CC">
      <w:pPr>
        <w:rPr>
          <w:rFonts w:ascii="Times New Roman" w:hAnsi="Times New Roman" w:cs="Times New Roman"/>
          <w:sz w:val="28"/>
          <w:szCs w:val="28"/>
        </w:rPr>
      </w:pPr>
      <w:r w:rsidRPr="004464C7">
        <w:rPr>
          <w:rFonts w:ascii="Times New Roman" w:hAnsi="Times New Roman" w:cs="Times New Roman"/>
          <w:sz w:val="28"/>
          <w:szCs w:val="28"/>
        </w:rPr>
        <w:t>2. Элементы нечеткой логики</w:t>
      </w:r>
    </w:p>
    <w:p w14:paraId="6AE7BEC1" w14:textId="77777777" w:rsidR="007922CC" w:rsidRPr="004464C7" w:rsidRDefault="007922CC" w:rsidP="007922CC">
      <w:pPr>
        <w:rPr>
          <w:rFonts w:ascii="Times New Roman" w:hAnsi="Times New Roman" w:cs="Times New Roman"/>
          <w:sz w:val="28"/>
          <w:szCs w:val="28"/>
        </w:rPr>
      </w:pPr>
      <w:r w:rsidRPr="004464C7">
        <w:rPr>
          <w:rFonts w:ascii="Times New Roman" w:hAnsi="Times New Roman" w:cs="Times New Roman"/>
          <w:sz w:val="28"/>
          <w:szCs w:val="28"/>
        </w:rPr>
        <w:t xml:space="preserve">3. Методы </w:t>
      </w:r>
      <w:proofErr w:type="spellStart"/>
      <w:r w:rsidRPr="004464C7">
        <w:rPr>
          <w:rFonts w:ascii="Times New Roman" w:hAnsi="Times New Roman" w:cs="Times New Roman"/>
          <w:sz w:val="28"/>
          <w:szCs w:val="28"/>
        </w:rPr>
        <w:t>дефаззификации</w:t>
      </w:r>
      <w:proofErr w:type="spellEnd"/>
      <w:r w:rsidRPr="004464C7">
        <w:rPr>
          <w:rFonts w:ascii="Times New Roman" w:hAnsi="Times New Roman" w:cs="Times New Roman"/>
          <w:sz w:val="28"/>
          <w:szCs w:val="28"/>
        </w:rPr>
        <w:t xml:space="preserve"> (с примерами)</w:t>
      </w:r>
    </w:p>
    <w:p w14:paraId="578DEDBE" w14:textId="77777777" w:rsidR="007922CC" w:rsidRPr="004464C7" w:rsidRDefault="007922CC" w:rsidP="007922CC">
      <w:pPr>
        <w:rPr>
          <w:rFonts w:ascii="Times New Roman" w:hAnsi="Times New Roman" w:cs="Times New Roman"/>
          <w:sz w:val="28"/>
          <w:szCs w:val="28"/>
        </w:rPr>
      </w:pPr>
      <w:r w:rsidRPr="004464C7">
        <w:rPr>
          <w:rFonts w:ascii="Times New Roman" w:hAnsi="Times New Roman" w:cs="Times New Roman"/>
          <w:sz w:val="28"/>
          <w:szCs w:val="28"/>
        </w:rPr>
        <w:t>4. Основы нечеткого логического вывода</w:t>
      </w:r>
    </w:p>
    <w:p w14:paraId="7AE68722" w14:textId="77777777" w:rsidR="007922CC" w:rsidRPr="004464C7" w:rsidRDefault="007922CC" w:rsidP="007922CC">
      <w:pPr>
        <w:rPr>
          <w:rFonts w:ascii="Times New Roman" w:hAnsi="Times New Roman" w:cs="Times New Roman"/>
          <w:sz w:val="28"/>
          <w:szCs w:val="28"/>
        </w:rPr>
      </w:pPr>
      <w:r w:rsidRPr="004464C7">
        <w:rPr>
          <w:rFonts w:ascii="Times New Roman" w:hAnsi="Times New Roman" w:cs="Times New Roman"/>
          <w:sz w:val="28"/>
          <w:szCs w:val="28"/>
        </w:rPr>
        <w:t xml:space="preserve">5. Основные алгоритмы нечеткого логического вывода (алгоритмы </w:t>
      </w:r>
      <w:proofErr w:type="spellStart"/>
      <w:r w:rsidRPr="004464C7">
        <w:rPr>
          <w:rFonts w:ascii="Times New Roman" w:hAnsi="Times New Roman" w:cs="Times New Roman"/>
          <w:sz w:val="28"/>
          <w:szCs w:val="28"/>
        </w:rPr>
        <w:t>Мамдани</w:t>
      </w:r>
      <w:proofErr w:type="spellEnd"/>
      <w:r w:rsidRPr="00446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64C7">
        <w:rPr>
          <w:rFonts w:ascii="Times New Roman" w:hAnsi="Times New Roman" w:cs="Times New Roman"/>
          <w:sz w:val="28"/>
          <w:szCs w:val="28"/>
        </w:rPr>
        <w:t>Сугено</w:t>
      </w:r>
      <w:proofErr w:type="spellEnd"/>
      <w:r w:rsidRPr="00446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64C7">
        <w:rPr>
          <w:rFonts w:ascii="Times New Roman" w:hAnsi="Times New Roman" w:cs="Times New Roman"/>
          <w:sz w:val="28"/>
          <w:szCs w:val="28"/>
        </w:rPr>
        <w:t>Цукамото</w:t>
      </w:r>
      <w:proofErr w:type="spellEnd"/>
      <w:r w:rsidRPr="004464C7">
        <w:rPr>
          <w:rFonts w:ascii="Times New Roman" w:hAnsi="Times New Roman" w:cs="Times New Roman"/>
          <w:sz w:val="28"/>
          <w:szCs w:val="28"/>
        </w:rPr>
        <w:t>, Ларсена)</w:t>
      </w:r>
    </w:p>
    <w:p w14:paraId="78DB1FE1" w14:textId="77777777" w:rsidR="007922CC" w:rsidRPr="004464C7" w:rsidRDefault="007922CC" w:rsidP="007922CC">
      <w:pPr>
        <w:rPr>
          <w:rFonts w:ascii="Times New Roman" w:hAnsi="Times New Roman" w:cs="Times New Roman"/>
          <w:sz w:val="28"/>
          <w:szCs w:val="28"/>
        </w:rPr>
      </w:pPr>
      <w:r w:rsidRPr="004464C7">
        <w:rPr>
          <w:rFonts w:ascii="Times New Roman" w:hAnsi="Times New Roman" w:cs="Times New Roman"/>
          <w:sz w:val="28"/>
          <w:szCs w:val="28"/>
        </w:rPr>
        <w:t>6. Пример использования систем нечеткого вывода в задачах управления «Модель кондиционером воздуха в помещении»</w:t>
      </w:r>
    </w:p>
    <w:p w14:paraId="0962F6C0" w14:textId="77777777" w:rsidR="007922CC" w:rsidRPr="004464C7" w:rsidRDefault="007922CC" w:rsidP="007922CC">
      <w:pPr>
        <w:rPr>
          <w:rFonts w:ascii="Times New Roman" w:hAnsi="Times New Roman" w:cs="Times New Roman"/>
          <w:sz w:val="28"/>
          <w:szCs w:val="28"/>
        </w:rPr>
      </w:pPr>
      <w:r w:rsidRPr="004464C7">
        <w:rPr>
          <w:rFonts w:ascii="Times New Roman" w:hAnsi="Times New Roman" w:cs="Times New Roman"/>
          <w:sz w:val="28"/>
          <w:szCs w:val="28"/>
        </w:rPr>
        <w:t>7. Введение в нечеткую кластеризацию</w:t>
      </w:r>
    </w:p>
    <w:p w14:paraId="34A0C88A" w14:textId="77777777" w:rsidR="007922CC" w:rsidRPr="004464C7" w:rsidRDefault="007922CC" w:rsidP="007922CC">
      <w:pPr>
        <w:rPr>
          <w:rFonts w:ascii="Times New Roman" w:hAnsi="Times New Roman" w:cs="Times New Roman"/>
          <w:sz w:val="28"/>
          <w:szCs w:val="28"/>
        </w:rPr>
      </w:pPr>
      <w:r w:rsidRPr="004464C7">
        <w:rPr>
          <w:rFonts w:ascii="Times New Roman" w:hAnsi="Times New Roman" w:cs="Times New Roman"/>
          <w:sz w:val="28"/>
          <w:szCs w:val="28"/>
        </w:rPr>
        <w:t>8. Нечеткий многокритериальный анализ вариантов</w:t>
      </w:r>
    </w:p>
    <w:p w14:paraId="173A3718" w14:textId="77777777" w:rsidR="007922CC" w:rsidRPr="004464C7" w:rsidRDefault="007922CC" w:rsidP="007922CC">
      <w:pPr>
        <w:rPr>
          <w:rFonts w:ascii="Times New Roman" w:hAnsi="Times New Roman" w:cs="Times New Roman"/>
          <w:sz w:val="28"/>
          <w:szCs w:val="28"/>
        </w:rPr>
      </w:pPr>
      <w:r w:rsidRPr="004464C7">
        <w:rPr>
          <w:rFonts w:ascii="Times New Roman" w:hAnsi="Times New Roman" w:cs="Times New Roman"/>
          <w:sz w:val="28"/>
          <w:szCs w:val="28"/>
        </w:rPr>
        <w:t>9. Задача о достижении цели при нечетких ограничениях</w:t>
      </w:r>
    </w:p>
    <w:p w14:paraId="2F6048D8" w14:textId="3C8C563C" w:rsidR="00400BE6" w:rsidRPr="004464C7" w:rsidRDefault="007922CC" w:rsidP="007922CC">
      <w:pPr>
        <w:rPr>
          <w:rFonts w:ascii="Times New Roman" w:hAnsi="Times New Roman" w:cs="Times New Roman"/>
          <w:sz w:val="28"/>
          <w:szCs w:val="28"/>
        </w:rPr>
      </w:pPr>
      <w:r w:rsidRPr="004464C7">
        <w:rPr>
          <w:rFonts w:ascii="Times New Roman" w:hAnsi="Times New Roman" w:cs="Times New Roman"/>
          <w:sz w:val="28"/>
          <w:szCs w:val="28"/>
        </w:rPr>
        <w:t>10. Методы построения нечетких когнитивных карт</w:t>
      </w:r>
    </w:p>
    <w:p w14:paraId="6ED51F86" w14:textId="6D9D0665" w:rsidR="004464C7" w:rsidRPr="004464C7" w:rsidRDefault="004464C7" w:rsidP="007922CC">
      <w:pPr>
        <w:rPr>
          <w:rFonts w:ascii="Times New Roman" w:hAnsi="Times New Roman" w:cs="Times New Roman"/>
          <w:sz w:val="28"/>
          <w:szCs w:val="28"/>
        </w:rPr>
      </w:pPr>
      <w:r w:rsidRPr="004464C7">
        <w:rPr>
          <w:rFonts w:ascii="Times New Roman" w:hAnsi="Times New Roman" w:cs="Times New Roman"/>
          <w:sz w:val="28"/>
          <w:szCs w:val="28"/>
        </w:rPr>
        <w:t>11. П</w:t>
      </w:r>
      <w:r w:rsidRPr="004464C7">
        <w:rPr>
          <w:rFonts w:ascii="Times New Roman" w:hAnsi="Times New Roman" w:cs="Times New Roman"/>
          <w:sz w:val="28"/>
          <w:szCs w:val="28"/>
        </w:rPr>
        <w:t>одходы к применению моделей на основе нечеткой логики в системах искусственного интеллекта</w:t>
      </w:r>
    </w:p>
    <w:p w14:paraId="3C0B53F7" w14:textId="6C2B615B" w:rsidR="004464C7" w:rsidRPr="004464C7" w:rsidRDefault="004464C7" w:rsidP="007922CC">
      <w:pPr>
        <w:rPr>
          <w:rFonts w:ascii="Times New Roman" w:hAnsi="Times New Roman" w:cs="Times New Roman"/>
          <w:sz w:val="28"/>
          <w:szCs w:val="28"/>
        </w:rPr>
      </w:pPr>
      <w:r w:rsidRPr="004464C7">
        <w:rPr>
          <w:rFonts w:ascii="Times New Roman" w:hAnsi="Times New Roman" w:cs="Times New Roman"/>
          <w:sz w:val="28"/>
          <w:szCs w:val="28"/>
        </w:rPr>
        <w:t xml:space="preserve">12. </w:t>
      </w:r>
      <w:r w:rsidRPr="004464C7">
        <w:rPr>
          <w:rFonts w:ascii="Times New Roman" w:hAnsi="Times New Roman" w:cs="Times New Roman"/>
          <w:sz w:val="28"/>
          <w:szCs w:val="28"/>
        </w:rPr>
        <w:t>использования систем искусственного интеллекта на основе нечетких моделей и методов</w:t>
      </w:r>
    </w:p>
    <w:sectPr w:rsidR="004464C7" w:rsidRPr="00446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7A8"/>
    <w:rsid w:val="001D4B22"/>
    <w:rsid w:val="00400BE6"/>
    <w:rsid w:val="004464C7"/>
    <w:rsid w:val="005D0277"/>
    <w:rsid w:val="007922CC"/>
    <w:rsid w:val="00A847A8"/>
    <w:rsid w:val="00ED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76BA"/>
  <w15:chartTrackingRefBased/>
  <w15:docId w15:val="{7BB00EB4-0E58-4294-8CA5-E7D176E6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</cp:lastModifiedBy>
  <cp:revision>2</cp:revision>
  <dcterms:created xsi:type="dcterms:W3CDTF">2021-10-10T12:33:00Z</dcterms:created>
  <dcterms:modified xsi:type="dcterms:W3CDTF">2021-10-10T12:33:00Z</dcterms:modified>
</cp:coreProperties>
</file>